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footer2.xml" ContentType="application/vnd.openxmlformats-officedocument.wordprocessingml.footer+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Calibri Light" w:hAnsi="Calibri Light"/>
          <w:b/>
        </w:rPr>
      </w:pPr>
      <w:r/>
      <w:bookmarkStart w:id="0" w:name="_Hlk49965856"/>
      <w:r/>
      <w:bookmarkStart w:id="0" w:name="_GoBack"/>
      <w:r/>
      <w:bookmarkEnd w:id="0"/>
      <w:r>
        <w:rPr>
          <w:rFonts w:ascii="Calibri Light" w:hAnsi="Calibri Light"/>
          <w:b/>
        </w:rPr>
        <w:t xml:space="preserve">Promotion Terms and Conditions</w:t>
      </w:r>
      <w:r/>
    </w:p>
    <w:p>
      <w:pPr>
        <w:jc w:val="both"/>
        <w:rPr>
          <w:rFonts w:ascii="Calibri Light" w:hAnsi="Calibri Light"/>
          <w:lang w:val="en-US"/>
        </w:rPr>
      </w:pPr>
      <w:r>
        <w:rPr>
          <w:rFonts w:ascii="Calibri Light" w:hAnsi="Calibri Light"/>
          <w:lang w:val="en-US"/>
        </w:rPr>
        <w:t xml:space="preserve">By entering the Promotion you confirm that you have read, understood and agreed to these terms and conditions</w:t>
      </w:r>
      <w:r>
        <w:rPr>
          <w:rFonts w:ascii="Calibri Light" w:hAnsi="Calibri Light"/>
        </w:rPr>
        <w:t xml:space="preserve"> (the ‘Terms and Conditions’)</w:t>
      </w:r>
      <w:r>
        <w:rPr>
          <w:rFonts w:ascii="Calibri Light" w:hAnsi="Calibri Light"/>
          <w:lang w:val="en-US"/>
        </w:rPr>
        <w:t xml:space="preserve"> and that you consent to the processing of any personal details you submit by </w:t>
      </w:r>
      <w:r>
        <w:rPr>
          <w:rFonts w:ascii="Calibri Light" w:hAnsi="Calibri Light"/>
          <w:lang w:val="en-US"/>
        </w:rPr>
        <w:t xml:space="preserve">ZX Ventures Limited</w:t>
      </w:r>
      <w:r>
        <w:rPr>
          <w:rFonts w:ascii="Calibri Light" w:hAnsi="Calibri Light"/>
          <w:lang w:val="en-US"/>
        </w:rPr>
        <w:t xml:space="preserve"> in accordance with its Privacy Policy </w:t>
      </w:r>
      <w:r>
        <w:t xml:space="preserve"> </w:t>
      </w:r>
      <w:r>
        <w:rPr>
          <w:rFonts w:ascii="Calibri Light" w:hAnsi="Calibri Light"/>
        </w:rPr>
        <w:t xml:space="preserve">https://michelobultra.co.uk/privacy</w:t>
      </w:r>
      <w:r>
        <w:rPr>
          <w:rFonts w:ascii="Calibri Light" w:hAnsi="Calibri Light"/>
        </w:rPr>
        <w:t xml:space="preserve">.</w:t>
      </w:r>
      <w:r/>
    </w:p>
    <w:p>
      <w:pPr>
        <w:jc w:val="both"/>
        <w:rPr>
          <w:rFonts w:ascii="Calibri Light" w:hAnsi="Calibri Light"/>
          <w:lang w:val="en-US"/>
        </w:rPr>
      </w:pPr>
      <w:r>
        <w:rPr>
          <w:rFonts w:ascii="Calibri Light" w:hAnsi="Calibri Light"/>
          <w:lang w:val="en-US"/>
        </w:rPr>
      </w:r>
      <w:r/>
    </w:p>
    <w:p>
      <w:pPr>
        <w:pStyle w:val="401"/>
        <w:numPr>
          <w:ilvl w:val="0"/>
          <w:numId w:val="2"/>
        </w:numPr>
        <w:ind w:left="0" w:firstLine="0"/>
        <w:jc w:val="both"/>
        <w:rPr>
          <w:rFonts w:ascii="Calibri Light" w:hAnsi="Calibri Light"/>
        </w:rPr>
      </w:pPr>
      <w:r>
        <w:rPr>
          <w:rFonts w:ascii="Calibri Light" w:hAnsi="Calibri Light"/>
          <w:b/>
        </w:rPr>
        <w:t xml:space="preserve">Eligibility:</w:t>
      </w:r>
      <w:r>
        <w:rPr>
          <w:rFonts w:ascii="Calibri Light" w:hAnsi="Calibri Light"/>
        </w:rPr>
        <w:t xml:space="preserve"> This Pro</w:t>
      </w:r>
      <w:r>
        <w:rPr>
          <w:rFonts w:ascii="Calibri Light" w:hAnsi="Calibri Light"/>
        </w:rPr>
        <w:t xml:space="preserve">motion is open to all United Kingdom residents (excluding residents of Northern Ireland) aged 18 years or over as of their date of entry, except employees of the Promoter, its agents, their families and anyone professionally connected with this Promotion. </w:t>
      </w:r>
      <w:r/>
    </w:p>
    <w:p>
      <w:pPr>
        <w:pStyle w:val="401"/>
        <w:jc w:val="both"/>
        <w:rPr>
          <w:rFonts w:ascii="Calibri Light" w:hAnsi="Calibri Light"/>
        </w:rPr>
      </w:pPr>
      <w:r>
        <w:rPr>
          <w:rFonts w:ascii="Calibri Light" w:hAnsi="Calibri Light"/>
        </w:rPr>
      </w:r>
      <w:r/>
    </w:p>
    <w:p>
      <w:pPr>
        <w:pStyle w:val="401"/>
        <w:numPr>
          <w:ilvl w:val="0"/>
          <w:numId w:val="2"/>
        </w:numPr>
        <w:ind w:left="0" w:firstLine="0"/>
        <w:jc w:val="both"/>
        <w:rPr>
          <w:rFonts w:ascii="Calibri Light" w:hAnsi="Calibri Light"/>
        </w:rPr>
      </w:pPr>
      <w:r>
        <w:rPr>
          <w:rFonts w:ascii="Calibri Light" w:hAnsi="Calibri Light"/>
          <w:b/>
        </w:rPr>
        <w:t xml:space="preserve">How to enter:</w:t>
      </w:r>
      <w:r>
        <w:rPr>
          <w:rFonts w:ascii="Calibri Light" w:hAnsi="Calibri Light"/>
        </w:rPr>
        <w:t xml:space="preserve"> </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Follow @michelobultrauk on instagram, facebook or twitter, and tag @michelobultrauk in a photo of you and/or your exercise crew</w:t>
      </w:r>
      <w:r>
        <w:rPr>
          <w:rFonts w:ascii="Calibri Light" w:hAnsi="Calibri Light"/>
        </w:rPr>
        <w:t xml:space="preserve"> to </w:t>
      </w:r>
      <w:r>
        <w:rPr>
          <w:rFonts w:ascii="Calibri Light" w:hAnsi="Calibri Light"/>
        </w:rPr>
        <w:t xml:space="preserve">participate</w:t>
      </w:r>
      <w:r>
        <w:rPr>
          <w:rFonts w:ascii="Calibri Light" w:hAnsi="Calibri Light"/>
        </w:rPr>
        <w:t xml:space="preserve"> in a free draw for one of the Prizes</w:t>
      </w:r>
      <w:r>
        <w:rPr>
          <w:rFonts w:ascii="Calibri Light" w:hAnsi="Calibri Light"/>
        </w:rPr>
        <w:t xml:space="preserve">. The individual(s) photographed must all be of legal drinking age. </w:t>
      </w:r>
      <w:r/>
    </w:p>
    <w:p>
      <w:pPr>
        <w:jc w:val="both"/>
        <w:tabs>
          <w:tab w:val="left" w:pos="1485" w:leader="none"/>
        </w:tabs>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The</w:t>
      </w:r>
      <w:r>
        <w:rPr>
          <w:rFonts w:ascii="Calibri Light" w:hAnsi="Calibri Light"/>
        </w:rPr>
        <w:t xml:space="preserve"> Promoter reserves the right to exclude any participant that posts any user content that:</w:t>
      </w:r>
      <w:r/>
    </w:p>
    <w:p>
      <w:pPr>
        <w:pStyle w:val="401"/>
        <w:numPr>
          <w:ilvl w:val="2"/>
          <w:numId w:val="2"/>
        </w:numPr>
        <w:ind w:left="567" w:firstLine="0"/>
        <w:jc w:val="both"/>
        <w:rPr>
          <w:rFonts w:ascii="Calibri Light" w:hAnsi="Calibri Light"/>
        </w:rPr>
      </w:pPr>
      <w:r>
        <w:rPr>
          <w:rFonts w:ascii="Calibri Light" w:hAnsi="Calibri Light"/>
        </w:rPr>
        <w:t xml:space="preserve">Promotes excessive or irresponsible drinking of alcoholic beverages;</w:t>
      </w:r>
      <w:r/>
    </w:p>
    <w:p>
      <w:pPr>
        <w:pStyle w:val="401"/>
        <w:numPr>
          <w:ilvl w:val="2"/>
          <w:numId w:val="2"/>
        </w:numPr>
        <w:ind w:left="567" w:firstLine="0"/>
        <w:jc w:val="both"/>
        <w:rPr>
          <w:rFonts w:ascii="Calibri Light" w:hAnsi="Calibri Light"/>
        </w:rPr>
      </w:pPr>
      <w:r>
        <w:rPr>
          <w:rFonts w:ascii="Calibri Light" w:hAnsi="Calibri Light"/>
        </w:rPr>
        <w:t xml:space="preserve">Infringes any person’s legal rights, including any right of privacy and publicity; </w:t>
      </w:r>
      <w:r/>
    </w:p>
    <w:p>
      <w:pPr>
        <w:pStyle w:val="401"/>
        <w:numPr>
          <w:ilvl w:val="2"/>
          <w:numId w:val="2"/>
        </w:numPr>
        <w:ind w:left="567" w:firstLine="0"/>
        <w:jc w:val="both"/>
        <w:rPr>
          <w:rFonts w:ascii="Calibri Light" w:hAnsi="Calibri Light"/>
        </w:rPr>
      </w:pPr>
      <w:r>
        <w:rPr>
          <w:rFonts w:ascii="Calibri Light" w:hAnsi="Calibri Light"/>
        </w:rPr>
        <w:t xml:space="preserve">Is untrue, defamatory, infringing, abusive, obscene, indecent, deceptive, threatening, harassing, offensive, objectionable, vulgar, misleading or unlawful, sexist or racist.</w:t>
      </w:r>
      <w:r/>
    </w:p>
    <w:p>
      <w:pPr>
        <w:jc w:val="both"/>
        <w:rPr>
          <w:rFonts w:ascii="Calibri Light" w:hAnsi="Calibri Light"/>
        </w:rPr>
      </w:pPr>
      <w:r>
        <w:rPr>
          <w:rFonts w:ascii="Calibri Light" w:hAnsi="Calibri Light"/>
        </w:rPr>
      </w:r>
      <w:r/>
    </w:p>
    <w:p>
      <w:pPr>
        <w:pStyle w:val="401"/>
        <w:numPr>
          <w:ilvl w:val="0"/>
          <w:numId w:val="2"/>
        </w:numPr>
        <w:ind w:left="0" w:firstLine="0"/>
        <w:jc w:val="both"/>
        <w:rPr>
          <w:rFonts w:ascii="Calibri Light" w:hAnsi="Calibri Light"/>
        </w:rPr>
      </w:pPr>
      <w:r>
        <w:rPr>
          <w:rFonts w:ascii="Calibri Light" w:hAnsi="Calibri Light"/>
          <w:b/>
        </w:rPr>
        <w:t xml:space="preserve">Promotional Period: </w:t>
      </w:r>
      <w:r>
        <w:rPr>
          <w:rFonts w:ascii="Calibri Light" w:hAnsi="Calibri Light"/>
        </w:rPr>
        <w:t xml:space="preserve">The Promotional period will run from </w:t>
      </w:r>
      <w:r>
        <w:rPr>
          <w:rFonts w:ascii="Calibri Light" w:hAnsi="Calibri Light"/>
        </w:rPr>
        <w:t xml:space="preserve">12:00</w:t>
      </w:r>
      <w:r>
        <w:rPr>
          <w:rFonts w:ascii="Calibri Light" w:hAnsi="Calibri Light"/>
        </w:rPr>
        <w:t xml:space="preserve"> </w:t>
      </w:r>
      <w:r>
        <w:rPr>
          <w:rFonts w:ascii="Calibri Light" w:hAnsi="Calibri Light"/>
        </w:rPr>
        <w:t xml:space="preserve">UTC+01:00</w:t>
      </w:r>
      <w:r>
        <w:rPr>
          <w:rFonts w:ascii="Calibri Light" w:hAnsi="Calibri Light"/>
        </w:rPr>
        <w:t xml:space="preserve"> on the </w:t>
      </w:r>
      <w:r>
        <w:rPr>
          <w:rFonts w:ascii="Calibri Light" w:hAnsi="Calibri Light"/>
        </w:rPr>
        <w:t xml:space="preserve">22/07/2021</w:t>
      </w:r>
      <w:r>
        <w:rPr>
          <w:rFonts w:ascii="Calibri Light" w:hAnsi="Calibri Light"/>
        </w:rPr>
        <w:t xml:space="preserve"> and will finish on </w:t>
      </w:r>
      <w:r>
        <w:rPr>
          <w:rFonts w:ascii="Calibri Light" w:hAnsi="Calibri Light"/>
        </w:rPr>
        <w:t xml:space="preserve">23:59</w:t>
      </w:r>
      <w:r>
        <w:rPr>
          <w:rFonts w:ascii="Calibri Light" w:hAnsi="Calibri Light"/>
        </w:rPr>
        <w:t xml:space="preserve"> </w:t>
      </w:r>
      <w:r>
        <w:rPr>
          <w:rFonts w:ascii="Calibri Light" w:hAnsi="Calibri Light"/>
        </w:rPr>
        <w:t xml:space="preserve">UTC+01:00</w:t>
      </w:r>
      <w:r>
        <w:rPr>
          <w:rFonts w:ascii="Calibri Light" w:hAnsi="Calibri Light"/>
        </w:rPr>
        <w:t xml:space="preserve"> on the </w:t>
      </w:r>
      <w:r>
        <w:rPr>
          <w:rFonts w:ascii="Calibri Light" w:hAnsi="Calibri Light"/>
        </w:rPr>
        <w:t xml:space="preserve">12/08/2021</w:t>
      </w:r>
      <w:r>
        <w:rPr>
          <w:rFonts w:ascii="Calibri Light" w:hAnsi="Calibri Light"/>
        </w:rPr>
        <w:t xml:space="preserve">.</w:t>
      </w:r>
      <w:r/>
    </w:p>
    <w:p>
      <w:pPr>
        <w:jc w:val="both"/>
        <w:rPr>
          <w:rFonts w:ascii="Calibri Light" w:hAnsi="Calibri Light"/>
        </w:rPr>
      </w:pPr>
      <w:r>
        <w:rPr>
          <w:rFonts w:ascii="Calibri Light" w:hAnsi="Calibri Light"/>
        </w:rPr>
      </w:r>
      <w:r/>
    </w:p>
    <w:p>
      <w:pPr>
        <w:pStyle w:val="401"/>
        <w:numPr>
          <w:ilvl w:val="0"/>
          <w:numId w:val="2"/>
        </w:numPr>
        <w:ind w:left="0" w:firstLine="0"/>
        <w:jc w:val="both"/>
        <w:rPr>
          <w:rFonts w:ascii="Calibri Light" w:hAnsi="Calibri Light"/>
        </w:rPr>
      </w:pPr>
      <w:r>
        <w:rPr>
          <w:rFonts w:ascii="Calibri Light" w:hAnsi="Calibri Light"/>
          <w:b/>
        </w:rPr>
        <w:t xml:space="preserve">Prizes:</w:t>
      </w:r>
      <w:r>
        <w:rPr>
          <w:rFonts w:ascii="Calibri Light" w:hAnsi="Calibri Light"/>
        </w:rPr>
        <w:t xml:space="preserve"> </w:t>
      </w:r>
      <w:r/>
    </w:p>
    <w:p>
      <w:pPr>
        <w:pStyle w:val="401"/>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The Prize consists of</w:t>
      </w:r>
      <w:r>
        <w:t xml:space="preserve"> </w:t>
      </w:r>
      <w:r>
        <w:rPr>
          <w:rFonts w:ascii="Calibri Light" w:hAnsi="Calibri Light"/>
        </w:rPr>
        <w:t xml:space="preserve">TWO 12 x 330ml cases of Michelob Ultra beer</w:t>
      </w:r>
      <w:r>
        <w:rPr>
          <w:rFonts w:ascii="Calibri Light" w:hAnsi="Calibri Light"/>
        </w:rPr>
        <w:t xml:space="preserve">. There are a total of FIFTY Prizes to be won. One Prize per Winner. </w:t>
      </w:r>
      <w:r/>
    </w:p>
    <w:p>
      <w:pPr>
        <w:jc w:val="both"/>
        <w:rPr>
          <w:rFonts w:ascii="Calibri Light" w:hAnsi="Calibri Light"/>
          <w:b/>
        </w:rPr>
      </w:pPr>
      <w:r>
        <w:rPr>
          <w:rFonts w:ascii="Calibri Light" w:hAnsi="Calibri Light"/>
          <w:b/>
        </w:rPr>
      </w:r>
      <w:r/>
    </w:p>
    <w:p>
      <w:pPr>
        <w:pStyle w:val="401"/>
        <w:numPr>
          <w:ilvl w:val="1"/>
          <w:numId w:val="2"/>
        </w:numPr>
        <w:ind w:left="0" w:firstLine="0"/>
        <w:jc w:val="both"/>
        <w:rPr>
          <w:rFonts w:ascii="Calibri Light" w:hAnsi="Calibri Light"/>
        </w:rPr>
      </w:pPr>
      <w:r>
        <w:rPr>
          <w:rFonts w:ascii="Calibri Light" w:hAnsi="Calibri Light"/>
        </w:rPr>
        <w:t xml:space="preserve">The Prize is as stated, non-transferable and no cash alternative is available.</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Any other costs incurred in addition to those set out above and that are incidental to the fulfilment of the Prizes are the responsibility of the </w:t>
      </w:r>
      <w:r>
        <w:rPr>
          <w:rFonts w:ascii="Calibri Light" w:hAnsi="Calibri Light"/>
        </w:rPr>
        <w:t xml:space="preserve">Winner</w:t>
      </w:r>
      <w:r>
        <w:rPr>
          <w:rFonts w:ascii="Calibri Light" w:hAnsi="Calibri Light"/>
        </w:rPr>
        <w:t xml:space="preserve">s</w:t>
      </w:r>
      <w:r>
        <w:rPr>
          <w:rFonts w:ascii="Calibri Light" w:hAnsi="Calibri Light"/>
        </w:rPr>
        <w:t xml:space="preserve">.</w:t>
      </w:r>
      <w:r/>
    </w:p>
    <w:p>
      <w:pPr>
        <w:jc w:val="both"/>
        <w:rPr>
          <w:rFonts w:ascii="Calibri Light" w:hAnsi="Calibri Light"/>
          <w:b/>
        </w:rPr>
      </w:pPr>
      <w:r>
        <w:rPr>
          <w:rFonts w:ascii="Calibri Light" w:hAnsi="Calibri Light"/>
          <w:b/>
        </w:rPr>
      </w:r>
      <w:r/>
    </w:p>
    <w:p>
      <w:pPr>
        <w:pStyle w:val="401"/>
        <w:numPr>
          <w:ilvl w:val="0"/>
          <w:numId w:val="2"/>
        </w:numPr>
        <w:ind w:left="0" w:firstLine="0"/>
        <w:jc w:val="both"/>
        <w:rPr>
          <w:rFonts w:ascii="Calibri Light" w:hAnsi="Calibri Light"/>
        </w:rPr>
      </w:pPr>
      <w:r>
        <w:rPr>
          <w:rFonts w:ascii="Calibri Light" w:hAnsi="Calibri Light"/>
          <w:b/>
        </w:rPr>
        <w:t xml:space="preserve"> Winner announcement/ Prize claim:</w:t>
      </w:r>
      <w:r>
        <w:rPr>
          <w:rFonts w:ascii="Calibri Light" w:hAnsi="Calibri Light"/>
        </w:rPr>
        <w:t xml:space="preserve"> </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There will be </w:t>
      </w:r>
      <w:r>
        <w:rPr>
          <w:rFonts w:ascii="Calibri Light" w:hAnsi="Calibri Light"/>
        </w:rPr>
        <w:t xml:space="preserve">50</w:t>
      </w:r>
      <w:r>
        <w:rPr>
          <w:rFonts w:ascii="Calibri Light" w:hAnsi="Calibri Light"/>
        </w:rPr>
        <w:t xml:space="preserve"> Winner</w:t>
      </w:r>
      <w:r>
        <w:rPr>
          <w:rFonts w:ascii="Calibri Light" w:hAnsi="Calibri Light"/>
        </w:rPr>
        <w:t xml:space="preserve">s</w:t>
      </w:r>
      <w:r>
        <w:rPr>
          <w:rFonts w:ascii="Calibri Light" w:hAnsi="Calibri Light"/>
        </w:rPr>
        <w:t xml:space="preserve"> in total. Each Winner is limited to ONE Prize. </w:t>
      </w:r>
      <w:r/>
    </w:p>
    <w:p>
      <w:pPr>
        <w:pStyle w:val="401"/>
        <w:ind w:left="0"/>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The </w:t>
      </w:r>
      <w:r>
        <w:rPr>
          <w:rFonts w:ascii="Calibri Light" w:hAnsi="Calibri Light"/>
        </w:rPr>
        <w:t xml:space="preserve">Winner</w:t>
      </w:r>
      <w:r>
        <w:rPr>
          <w:rFonts w:ascii="Calibri Light" w:hAnsi="Calibri Light"/>
        </w:rPr>
        <w:t xml:space="preserve">s</w:t>
      </w:r>
      <w:r>
        <w:rPr>
          <w:rFonts w:ascii="Calibri Light" w:hAnsi="Calibri Light"/>
        </w:rPr>
        <w:t xml:space="preserve"> </w:t>
      </w:r>
      <w:r>
        <w:rPr>
          <w:rFonts w:ascii="Calibri Light" w:hAnsi="Calibri Light"/>
          <w:lang w:val="en-US"/>
        </w:rPr>
        <w:t xml:space="preserve">of the Prize will be determined by </w:t>
      </w:r>
      <w:r>
        <w:rPr>
          <w:rFonts w:ascii="Calibri Light" w:hAnsi="Calibri Light"/>
          <w:lang w:val="en-US"/>
        </w:rPr>
        <w:t xml:space="preserve">an</w:t>
      </w:r>
      <w:r>
        <w:rPr>
          <w:rFonts w:ascii="Calibri Light" w:hAnsi="Calibri Light"/>
          <w:lang w:val="en-US"/>
        </w:rPr>
        <w:t xml:space="preserve"> independent panel</w:t>
      </w:r>
      <w:r>
        <w:rPr>
          <w:rFonts w:ascii="Calibri Light" w:hAnsi="Calibri Light"/>
          <w:lang w:val="en-US"/>
        </w:rPr>
        <w:t xml:space="preserve"> from all eligible entries. The </w:t>
      </w:r>
      <w:r>
        <w:rPr>
          <w:rFonts w:ascii="Calibri Light" w:hAnsi="Calibri Light"/>
          <w:lang w:val="en-US"/>
        </w:rPr>
        <w:t xml:space="preserve">Winner</w:t>
      </w:r>
      <w:r>
        <w:rPr>
          <w:rFonts w:ascii="Calibri Light" w:hAnsi="Calibri Light"/>
          <w:lang w:val="en-US"/>
        </w:rPr>
        <w:t xml:space="preserve">s</w:t>
      </w:r>
      <w:r>
        <w:rPr>
          <w:rFonts w:ascii="Calibri Light" w:hAnsi="Calibri Light"/>
          <w:lang w:val="en-US"/>
        </w:rPr>
        <w:t xml:space="preserve"> will contacted any time between 22/07/2021 to 12/08/2021 </w:t>
      </w:r>
      <w:r>
        <w:rPr>
          <w:rFonts w:ascii="Calibri Light" w:hAnsi="Calibri Light"/>
          <w:lang w:val="en-US"/>
        </w:rPr>
        <w:t xml:space="preserve">via a direct message on the social media platform through which they entered the competition</w:t>
      </w:r>
      <w:r>
        <w:rPr>
          <w:rFonts w:ascii="Calibri Light" w:hAnsi="Calibri Light"/>
        </w:rPr>
        <w:t xml:space="preserve">.</w:t>
      </w:r>
      <w:r/>
    </w:p>
    <w:p>
      <w:pPr>
        <w:jc w:val="both"/>
        <w:rPr>
          <w:rFonts w:ascii="Calibri Light" w:hAnsi="Calibri Light"/>
          <w:lang w:val="en-US"/>
        </w:rPr>
      </w:pPr>
      <w:r>
        <w:rPr>
          <w:rFonts w:ascii="Calibri Light" w:hAnsi="Calibri Light"/>
          <w:lang w:val="en-US"/>
        </w:rPr>
      </w:r>
      <w:r/>
    </w:p>
    <w:p>
      <w:pPr>
        <w:pStyle w:val="401"/>
        <w:numPr>
          <w:ilvl w:val="1"/>
          <w:numId w:val="2"/>
        </w:numPr>
        <w:ind w:left="0" w:firstLine="0"/>
        <w:jc w:val="both"/>
        <w:rPr>
          <w:rFonts w:ascii="Calibri Light" w:hAnsi="Calibri Light"/>
        </w:rPr>
      </w:pPr>
      <w:r>
        <w:rPr>
          <w:rFonts w:ascii="Calibri Light" w:hAnsi="Calibri Light"/>
        </w:rPr>
        <w:t xml:space="preserve">The</w:t>
      </w:r>
      <w:r>
        <w:rPr>
          <w:rFonts w:ascii="Calibri Light" w:hAnsi="Calibri Light"/>
        </w:rPr>
        <w:t xml:space="preserve"> </w:t>
      </w:r>
      <w:r>
        <w:rPr>
          <w:rFonts w:ascii="Calibri Light" w:hAnsi="Calibri Light"/>
        </w:rPr>
        <w:t xml:space="preserve">Winner</w:t>
      </w:r>
      <w:r>
        <w:rPr>
          <w:rFonts w:ascii="Calibri Light" w:hAnsi="Calibri Light"/>
        </w:rPr>
        <w:t xml:space="preserve">s</w:t>
      </w:r>
      <w:r>
        <w:rPr>
          <w:rFonts w:ascii="Calibri Light" w:hAnsi="Calibri Light"/>
        </w:rPr>
        <w:t xml:space="preserve"> of the Prize must respond within two (2) business days of being notified by the Promoter. If the </w:t>
      </w:r>
      <w:r>
        <w:rPr>
          <w:rFonts w:ascii="Calibri Light" w:hAnsi="Calibri Light"/>
        </w:rPr>
        <w:t xml:space="preserve">W</w:t>
      </w:r>
      <w:r>
        <w:rPr>
          <w:rFonts w:ascii="Calibri Light" w:hAnsi="Calibri Light"/>
        </w:rPr>
        <w:t xml:space="preserve">inner does not respond within such timeframe, then the </w:t>
      </w:r>
      <w:r>
        <w:rPr>
          <w:rFonts w:ascii="Calibri Light" w:hAnsi="Calibri Light"/>
        </w:rPr>
        <w:t xml:space="preserve">W</w:t>
      </w:r>
      <w:r>
        <w:rPr>
          <w:rFonts w:ascii="Calibri Light" w:hAnsi="Calibri Light"/>
        </w:rPr>
        <w:t xml:space="preserve">inner's Prize will be forfeited and the Promoter shall be entitled to select another winner in accordance with the process described above.  </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If a </w:t>
      </w:r>
      <w:r>
        <w:rPr>
          <w:rFonts w:ascii="Calibri Light" w:hAnsi="Calibri Light"/>
        </w:rPr>
        <w:t xml:space="preserve">W</w:t>
      </w:r>
      <w:r>
        <w:rPr>
          <w:rFonts w:ascii="Calibri Light" w:hAnsi="Calibri Light"/>
        </w:rPr>
        <w:t xml:space="preserve">inner rejects their Prize or the entry is in breach of these Terms and Conditions, the </w:t>
      </w:r>
      <w:r>
        <w:rPr>
          <w:rFonts w:ascii="Calibri Light" w:hAnsi="Calibri Light"/>
        </w:rPr>
        <w:t xml:space="preserve">W</w:t>
      </w:r>
      <w:r>
        <w:rPr>
          <w:rFonts w:ascii="Calibri Light" w:hAnsi="Calibri Light"/>
        </w:rPr>
        <w:t xml:space="preserve">inner's Prize will be forfeited and the Promoter shall be entitled to select another </w:t>
      </w:r>
      <w:r>
        <w:rPr>
          <w:rFonts w:ascii="Calibri Light" w:hAnsi="Calibri Light"/>
        </w:rPr>
        <w:t xml:space="preserve">W</w:t>
      </w:r>
      <w:r>
        <w:rPr>
          <w:rFonts w:ascii="Calibri Light" w:hAnsi="Calibri Light"/>
        </w:rPr>
        <w:t xml:space="preserve">inner.</w:t>
      </w:r>
      <w:r/>
    </w:p>
    <w:p>
      <w:pPr>
        <w:jc w:val="both"/>
        <w:rPr>
          <w:rFonts w:ascii="Calibri Light" w:hAnsi="Calibri Light"/>
        </w:rPr>
      </w:pPr>
      <w:r>
        <w:rPr>
          <w:rFonts w:ascii="Calibri Light" w:hAnsi="Calibri Light"/>
        </w:rPr>
      </w:r>
      <w:r/>
    </w:p>
    <w:p>
      <w:pPr>
        <w:pStyle w:val="401"/>
        <w:numPr>
          <w:ilvl w:val="0"/>
          <w:numId w:val="2"/>
        </w:numPr>
        <w:ind w:left="0" w:firstLine="0"/>
        <w:jc w:val="both"/>
        <w:rPr>
          <w:rFonts w:ascii="Calibri Light" w:hAnsi="Calibri Light"/>
        </w:rPr>
      </w:pPr>
      <w:r>
        <w:rPr>
          <w:rFonts w:ascii="Calibri Light" w:hAnsi="Calibri Light"/>
          <w:b/>
          <w:lang w:val="en-US"/>
        </w:rPr>
        <w:t xml:space="preserve">Privacy and </w:t>
      </w:r>
      <w:r>
        <w:rPr>
          <w:rFonts w:ascii="Calibri Light" w:hAnsi="Calibri Light"/>
          <w:b/>
        </w:rPr>
        <w:t xml:space="preserve">Data Protection:</w:t>
      </w:r>
      <w:r>
        <w:rPr>
          <w:rFonts w:ascii="Calibri Light" w:hAnsi="Calibri Light"/>
        </w:rPr>
        <w:t xml:space="preserve"> </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Personal data received in the course of the Promotion will be used in accordance with applicable data protection law and </w:t>
      </w:r>
      <w:r>
        <w:rPr>
          <w:rFonts w:ascii="Calibri Light" w:hAnsi="Calibri Light"/>
          <w:lang w:val="en-US"/>
        </w:rPr>
        <w:t xml:space="preserve">in accordance with the Promoter’s Privacy Policy: </w:t>
      </w:r>
      <w:r>
        <w:t xml:space="preserve"> </w:t>
      </w:r>
      <w:r>
        <w:rPr>
          <w:rFonts w:ascii="Calibri Light" w:hAnsi="Calibri Light"/>
        </w:rPr>
        <w:t xml:space="preserve">https://michelobultra.co.uk/privacy</w:t>
      </w:r>
      <w:r>
        <w:rPr>
          <w:rFonts w:ascii="Calibri Light" w:hAnsi="Calibri Light"/>
          <w:lang w:val="en-US"/>
        </w:rPr>
        <w:t xml:space="preserve">. By participating in the </w:t>
      </w:r>
      <w:r>
        <w:rPr>
          <w:rFonts w:ascii="Calibri Light" w:hAnsi="Calibri Light"/>
          <w:lang w:val="en-US"/>
        </w:rPr>
        <w:t xml:space="preserve">Promotion</w:t>
      </w:r>
      <w:r>
        <w:rPr>
          <w:rFonts w:ascii="Calibri Light" w:hAnsi="Calibri Light"/>
          <w:lang w:val="en-US"/>
        </w:rPr>
        <w:t xml:space="preserve"> </w:t>
      </w:r>
      <w:r>
        <w:rPr>
          <w:rFonts w:ascii="Calibri Light" w:hAnsi="Calibri Light"/>
        </w:rPr>
        <w:t xml:space="preserve">you consent to the Promoter processing your personal data for the purposes of carrying out the Promotion and notifying and advertising the winners.</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By entering the Promotion, you consent that, should you be the winner, the Promoter or any of its affiliates can publish y</w:t>
      </w:r>
      <w:r>
        <w:rPr>
          <w:rFonts w:ascii="Calibri Light" w:hAnsi="Calibri Light"/>
        </w:rPr>
        <w:t xml:space="preserve">our name, town of residence and face and/or likeness in any sites administered by the Promoter or any of its affiliates. Winner may withdraw consent to such use of personal information by writing to the Promoter or by using the opt-out process outlined in </w:t>
      </w:r>
      <w:r>
        <w:rPr>
          <w:rFonts w:ascii="Calibri Light" w:hAnsi="Calibri Light"/>
          <w:lang w:val="en-US"/>
        </w:rPr>
        <w:t xml:space="preserve">the Promoter’s </w:t>
      </w:r>
      <w:r>
        <w:rPr>
          <w:rFonts w:ascii="Calibri Light" w:hAnsi="Calibri Light"/>
        </w:rPr>
        <w:t xml:space="preserve">Privacy Policy. </w:t>
      </w:r>
      <w:r/>
    </w:p>
    <w:p>
      <w:pPr>
        <w:jc w:val="both"/>
        <w:rPr>
          <w:rFonts w:ascii="Calibri Light" w:hAnsi="Calibri Light"/>
        </w:rPr>
      </w:pPr>
      <w:r>
        <w:rPr>
          <w:rFonts w:ascii="Calibri Light" w:hAnsi="Calibri Light"/>
        </w:rPr>
      </w:r>
      <w:r/>
    </w:p>
    <w:p>
      <w:pPr>
        <w:pStyle w:val="401"/>
        <w:numPr>
          <w:ilvl w:val="0"/>
          <w:numId w:val="2"/>
        </w:numPr>
        <w:ind w:left="0" w:firstLine="0"/>
        <w:jc w:val="both"/>
        <w:rPr>
          <w:rFonts w:ascii="Calibri Light" w:hAnsi="Calibri Light"/>
          <w:b/>
        </w:rPr>
      </w:pPr>
      <w:r>
        <w:rPr>
          <w:rFonts w:ascii="Calibri Light" w:hAnsi="Calibri Light"/>
          <w:b/>
        </w:rPr>
        <w:t xml:space="preserve">General:</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The Promoter reserves the right, in exceptional circumstances, to award an alternative prize of equal or greater value, should the Prize (or any element of it) become unavailable for any reason. </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iCs/>
        </w:rPr>
      </w:pPr>
      <w:r>
        <w:rPr>
          <w:rFonts w:ascii="Calibri Light" w:hAnsi="Calibri Light"/>
          <w:iCs/>
        </w:rPr>
        <w:t xml:space="preserve">In the event of circumstances outside the reasonable control of the Promoter, or otherwise where fraud, abuse, and/or an error (human or computer) affects or could affect </w:t>
      </w:r>
      <w:r>
        <w:rPr>
          <w:rFonts w:ascii="Calibri Light" w:hAnsi="Calibri Light"/>
          <w:iCs/>
        </w:rPr>
        <w:t xml:space="preserve">the proper operation of this Promotion or the awarding of the </w:t>
      </w:r>
      <w:r>
        <w:rPr>
          <w:rFonts w:ascii="Calibri Light" w:hAnsi="Calibri Light"/>
        </w:rPr>
        <w:t xml:space="preserve">Prize</w:t>
      </w:r>
      <w:r>
        <w:rPr>
          <w:rFonts w:ascii="Calibri Light" w:hAnsi="Calibri Light"/>
          <w:iCs/>
        </w:rPr>
        <w:t xml:space="preserve">, and only w</w:t>
      </w:r>
      <w:r>
        <w:rPr>
          <w:rFonts w:ascii="Calibri Light" w:hAnsi="Calibri Light"/>
          <w:iCs/>
        </w:rPr>
        <w:t xml:space="preserve">here circumstances make this unavoidable, the Promoter reserves the right to cancel or amend the Promotion or these Terms and Conditions, at any stage, but will always endeavour to minimize the effect to participants in order to avoid undue disappointment.</w:t>
      </w:r>
      <w:r/>
    </w:p>
    <w:p>
      <w:pPr>
        <w:jc w:val="both"/>
        <w:rPr>
          <w:rFonts w:ascii="Calibri Light" w:hAnsi="Calibri Light"/>
          <w:iCs/>
        </w:rPr>
      </w:pPr>
      <w:r>
        <w:rPr>
          <w:rFonts w:ascii="Calibri Light" w:hAnsi="Calibri Light"/>
          <w:iCs/>
        </w:rPr>
      </w:r>
      <w:r/>
    </w:p>
    <w:p>
      <w:pPr>
        <w:pStyle w:val="401"/>
        <w:numPr>
          <w:ilvl w:val="1"/>
          <w:numId w:val="2"/>
        </w:numPr>
        <w:ind w:left="0" w:firstLine="0"/>
        <w:jc w:val="both"/>
        <w:rPr>
          <w:rFonts w:ascii="Calibri Light" w:hAnsi="Calibri Light"/>
          <w:iCs/>
          <w:lang w:val="en-US"/>
        </w:rPr>
      </w:pPr>
      <w:r>
        <w:rPr>
          <w:rFonts w:ascii="Calibri Light" w:hAnsi="Calibri Light"/>
          <w:lang w:val="en-US"/>
        </w:rPr>
        <w:t xml:space="preserve">The Promoter reserves the right, in its absolute discretion, to verify the </w:t>
      </w:r>
      <w:r>
        <w:rPr>
          <w:rFonts w:ascii="Calibri Light" w:hAnsi="Calibri Light"/>
          <w:lang w:val="en-US"/>
        </w:rPr>
        <w:t xml:space="preserve">Winner</w:t>
      </w:r>
      <w:r>
        <w:rPr>
          <w:rFonts w:ascii="Calibri Light" w:hAnsi="Calibri Light"/>
          <w:lang w:val="en-US"/>
        </w:rPr>
        <w:t xml:space="preserve">s</w:t>
      </w:r>
      <w:r>
        <w:rPr>
          <w:rFonts w:ascii="Calibri Light" w:hAnsi="Calibri Light"/>
          <w:lang w:val="en-US"/>
        </w:rPr>
        <w:t xml:space="preserve">, including but not limited to, proof of identity and/or age, as required or refuse to award a prize or to withdraw Prize entitlement and/or refuse participation in the Promotion where there are reasonable grounds to believe th</w:t>
      </w:r>
      <w:r>
        <w:rPr>
          <w:rFonts w:ascii="Calibri Light" w:hAnsi="Calibri Light"/>
          <w:lang w:val="en-US"/>
        </w:rPr>
        <w:t xml:space="preserve">ere has been a breach of these Terms and Conditions or any instructions forming part of this Promotion’s entry requirements or otherwise where a participant has gained an unfair advantage in participating in the Promotion or has won using fraudulent means.</w:t>
      </w:r>
      <w:r/>
    </w:p>
    <w:p>
      <w:pPr>
        <w:jc w:val="both"/>
        <w:rPr>
          <w:rFonts w:ascii="Calibri Light" w:hAnsi="Calibri Light"/>
          <w:iCs/>
        </w:rPr>
      </w:pPr>
      <w:r>
        <w:rPr>
          <w:rFonts w:ascii="Calibri Light" w:hAnsi="Calibri Light"/>
          <w:iCs/>
        </w:rPr>
      </w:r>
      <w:r/>
    </w:p>
    <w:p>
      <w:pPr>
        <w:pStyle w:val="401"/>
        <w:numPr>
          <w:ilvl w:val="1"/>
          <w:numId w:val="2"/>
        </w:numPr>
        <w:ind w:left="0" w:firstLine="0"/>
        <w:jc w:val="both"/>
        <w:rPr>
          <w:rFonts w:ascii="Calibri Light" w:hAnsi="Calibri Light"/>
          <w:iCs/>
        </w:rPr>
      </w:pPr>
      <w:r>
        <w:rPr>
          <w:rFonts w:ascii="Calibri Light" w:hAnsi="Calibri Light"/>
          <w:iCs/>
        </w:rPr>
        <w:t xml:space="preserve">By entering the Promotion, you agree to release the Promoter from any liability whatsoever for any claims, costs, injuries, losses, or d</w:t>
      </w:r>
      <w:r>
        <w:rPr>
          <w:rFonts w:ascii="Calibri Light" w:hAnsi="Calibri Light"/>
          <w:iCs/>
        </w:rPr>
        <w:t xml:space="preserve">amages of any kind arising out of or in connection with the Promotion or with the acceptance, possession, attendance at or use of the Prize (except death or personal injury caused by the Promoter’s negligence, for fraud, or otherwise as prohibited by law).</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In all aspects of this Promotion the Promoter’s decision is final and no correspondence will be entered into regarding the Promotion.</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These Terms and Conditions shall be interpreted and applied on the basis of English law and the courts of England and Wales shall have exclusive jurisdiction.</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The</w:t>
      </w:r>
      <w:r>
        <w:rPr>
          <w:rFonts w:ascii="Calibri Light" w:hAnsi="Calibri Light"/>
        </w:rPr>
        <w:t xml:space="preserve"> Promotion is in no way sponsored, endorsed or administered by, or associated with, </w:t>
      </w:r>
      <w:r>
        <w:rPr>
          <w:rFonts w:ascii="Calibri Light" w:hAnsi="Calibri Light"/>
        </w:rPr>
        <w:t xml:space="preserve"> </w:t>
      </w:r>
      <w:r>
        <w:rPr>
          <w:rFonts w:ascii="Calibri Light" w:hAnsi="Calibri Light"/>
        </w:rPr>
        <w:t xml:space="preserve">Facebook</w:t>
      </w:r>
      <w:r>
        <w:rPr>
          <w:rFonts w:ascii="Calibri Light" w:hAnsi="Calibri Light"/>
        </w:rPr>
        <w:t xml:space="preserve">;</w:t>
      </w:r>
      <w:r>
        <w:rPr>
          <w:rFonts w:ascii="Calibri Light" w:hAnsi="Calibri Light"/>
        </w:rPr>
        <w:t xml:space="preserve"> </w:t>
      </w:r>
      <w:r>
        <w:rPr>
          <w:rFonts w:ascii="Calibri Light" w:hAnsi="Calibri Light"/>
        </w:rPr>
        <w:t xml:space="preserve">Twitter</w:t>
      </w:r>
      <w:r>
        <w:rPr>
          <w:rFonts w:ascii="Calibri Light" w:hAnsi="Calibri Light"/>
        </w:rPr>
        <w:t xml:space="preserve"> and </w:t>
      </w:r>
      <w:r>
        <w:rPr>
          <w:rFonts w:ascii="Calibri Light" w:hAnsi="Calibri Light"/>
        </w:rPr>
        <w:t xml:space="preserve"> </w:t>
      </w:r>
      <w:r>
        <w:rPr>
          <w:rFonts w:ascii="Calibri Light" w:hAnsi="Calibri Light"/>
        </w:rPr>
        <w:t xml:space="preserve">Instagram</w:t>
      </w:r>
      <w:r>
        <w:rPr>
          <w:rFonts w:ascii="Calibri Light" w:hAnsi="Calibri Light"/>
        </w:rPr>
        <w:t xml:space="preserve">. The Promotion is subject to the social network’s terms of services which can be found at: </w:t>
      </w:r>
      <w:r>
        <w:rPr>
          <w:rFonts w:ascii="Calibri Light" w:hAnsi="Calibri Light"/>
        </w:rPr>
        <w:t xml:space="preserve">https://www.facebook.com/legal/terms</w:t>
      </w:r>
      <w:r>
        <w:rPr>
          <w:rFonts w:ascii="Calibri Light" w:hAnsi="Calibri Light"/>
        </w:rPr>
        <w:t xml:space="preserve">;</w:t>
      </w:r>
      <w:r>
        <w:rPr>
          <w:rFonts w:ascii="Calibri Light" w:hAnsi="Calibri Light"/>
        </w:rPr>
        <w:t xml:space="preserve">https://twitter.com/en/tos</w:t>
      </w:r>
      <w:r>
        <w:rPr>
          <w:rFonts w:ascii="Calibri Light" w:hAnsi="Calibri Light"/>
        </w:rPr>
        <w:t xml:space="preserve"> and </w:t>
      </w:r>
      <w:r>
        <w:rPr>
          <w:rFonts w:ascii="Calibri Light" w:hAnsi="Calibri Light"/>
        </w:rPr>
        <w:t xml:space="preserve">https://instagram.com/about/legal/terms/</w:t>
      </w:r>
      <w:r>
        <w:rPr>
          <w:rFonts w:ascii="Calibri Light" w:hAnsi="Calibri Light"/>
        </w:rPr>
      </w:r>
      <w:r/>
    </w:p>
    <w:p>
      <w:pPr>
        <w:jc w:val="both"/>
        <w:rPr>
          <w:rFonts w:ascii="Calibri Light" w:hAnsi="Calibri Light"/>
        </w:rPr>
      </w:pPr>
      <w:r>
        <w:rPr>
          <w:rFonts w:ascii="Calibri Light" w:hAnsi="Calibri Light"/>
        </w:rPr>
      </w:r>
      <w:r/>
    </w:p>
    <w:p>
      <w:pPr>
        <w:pStyle w:val="401"/>
        <w:numPr>
          <w:ilvl w:val="0"/>
          <w:numId w:val="2"/>
        </w:numPr>
        <w:ind w:left="0" w:firstLine="0"/>
        <w:jc w:val="both"/>
        <w:rPr>
          <w:rFonts w:ascii="Calibri Light" w:hAnsi="Calibri Light"/>
          <w:lang w:val="en-US"/>
        </w:rPr>
      </w:pPr>
      <w:r>
        <w:rPr>
          <w:rFonts w:ascii="Calibri Light" w:hAnsi="Calibri Light"/>
          <w:b/>
          <w:lang w:val="en-US"/>
        </w:rPr>
        <w:t xml:space="preserve">The Promoter and the data controller</w:t>
      </w:r>
      <w:r>
        <w:rPr>
          <w:rFonts w:ascii="Calibri Light" w:hAnsi="Calibri Light"/>
          <w:lang w:val="en-US"/>
        </w:rPr>
        <w:t xml:space="preserve">: </w:t>
      </w:r>
      <w:r>
        <w:rPr>
          <w:rFonts w:ascii="Calibri Light" w:hAnsi="Calibri Light"/>
          <w:lang w:val="en-US"/>
        </w:rPr>
        <w:t xml:space="preserve">ZX Ventures Limited</w:t>
      </w:r>
      <w:r>
        <w:rPr>
          <w:rFonts w:ascii="Calibri Light" w:hAnsi="Calibri Light"/>
          <w:lang w:val="en-US"/>
        </w:rPr>
        <w:t xml:space="preserve"> </w:t>
      </w:r>
      <w:r>
        <w:rPr>
          <w:rFonts w:ascii="Calibri Light" w:hAnsi="Calibri Light"/>
          <w:bCs/>
        </w:rPr>
        <w:t xml:space="preserve">whose registered address is </w:t>
      </w:r>
      <w:r>
        <w:rPr>
          <w:rFonts w:ascii="Calibri Light" w:hAnsi="Calibri Light"/>
          <w:bCs/>
        </w:rPr>
        <w:t xml:space="preserve">Bureau, 90 Fetter Lane, London, England, EC4A 1EN</w:t>
      </w:r>
      <w:r>
        <w:rPr>
          <w:rFonts w:ascii="Calibri Light" w:hAnsi="Calibri Light"/>
          <w:bCs/>
        </w:rPr>
        <w:t xml:space="preserve">.</w:t>
      </w:r>
      <w:r/>
    </w:p>
    <w:sectPr>
      <w:headerReference w:type="default" r:id="rId8"/>
      <w:headerReference w:type="even" r:id="rId9"/>
      <w:headerReference w:type="first" r:id="rId10"/>
      <w:footerReference w:type="default" r:id="rId11"/>
      <w:footerReference w:type="even" r:id="rId12"/>
      <w:footerReference w:type="first" r:id="rId13"/>
      <w:footnotePr/>
      <w:type w:val="nextPage"/>
      <w:pgSz w:w="11900" w:h="16840" w:orient="portrait"/>
      <w:pgMar w:top="1440" w:right="1440" w:bottom="1440" w:left="1440" w:header="720" w:footer="720" w:gutter="0"/>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Times New Roman">
    <w:panose1 w:val="02020603050405020304"/>
  </w:font>
  <w:font w:name="Calibri Light">
    <w:panose1 w:val="020F05020202040302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2"/>
    </w:pPr>
    <w:r/>
    <w:bookmarkStart w:id="44" w:name="_Hlk49969197"/>
    <w:r/>
    <w:bookmarkStart w:id="45" w:name="_Hlk49969198"/>
    <w:r/>
    <w:bookmarkStart w:id="46" w:name="_Hlk49970154"/>
    <w:r/>
    <w:bookmarkStart w:id="47" w:name="_Hlk49970155"/>
    <w:r/>
    <w:bookmarkStart w:id="48" w:name="_Hlk49971942"/>
    <w:r/>
    <w:bookmarkStart w:id="49" w:name="_Hlk49971943"/>
    <w:r/>
    <w:bookmarkStart w:id="50" w:name="_Hlk49972439"/>
    <w:r/>
    <w:bookmarkStart w:id="51" w:name="_Hlk49972440"/>
    <w:r/>
    <w:bookmarkStart w:id="52" w:name="_Hlk50019945"/>
    <w:r/>
    <w:bookmarkStart w:id="53" w:name="_Hlk50019946"/>
    <w:r/>
    <w:bookmarkStart w:id="54" w:name="_Hlk50102508"/>
    <w:r/>
    <w:bookmarkStart w:id="55" w:name="_Hlk50102509"/>
    <w:r/>
    <w:bookmarkStart w:id="56" w:name="_Hlk50103305"/>
    <w:r/>
    <w:bookmarkStart w:id="57" w:name="_Hlk50103306"/>
    <w:r/>
    <w:bookmarkEnd w:id="44"/>
    <w:r/>
    <w:bookmarkEnd w:id="45"/>
    <w:r/>
    <w:bookmarkEnd w:id="46"/>
    <w:r/>
    <w:bookmarkEnd w:id="47"/>
    <w:r/>
    <w:bookmarkEnd w:id="48"/>
    <w:r/>
    <w:bookmarkEnd w:id="49"/>
    <w:r/>
    <w:bookmarkEnd w:id="50"/>
    <w:r/>
    <w:bookmarkEnd w:id="51"/>
    <w:r/>
    <w:bookmarkEnd w:id="52"/>
    <w:r/>
    <w:bookmarkEnd w:id="53"/>
    <w:r/>
    <w:bookmarkEnd w:id="54"/>
    <w:r/>
    <w:bookmarkEnd w:id="55"/>
    <w:r/>
    <w:bookmarkEnd w:id="56"/>
    <w:r/>
    <w:bookmarkEnd w:id="57"/>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2"/>
    </w:pPr>
    <w:r/>
    <w:bookmarkStart w:id="30" w:name="_Hlk49969201"/>
    <w:r/>
    <w:bookmarkStart w:id="31" w:name="_Hlk49969202"/>
    <w:r/>
    <w:bookmarkStart w:id="32" w:name="_Hlk49970158"/>
    <w:r/>
    <w:bookmarkStart w:id="33" w:name="_Hlk49970159"/>
    <w:r/>
    <w:bookmarkStart w:id="34" w:name="_Hlk49971946"/>
    <w:r/>
    <w:bookmarkStart w:id="35" w:name="_Hlk49971947"/>
    <w:r/>
    <w:bookmarkStart w:id="36" w:name="_Hlk49972443"/>
    <w:r/>
    <w:bookmarkStart w:id="37" w:name="_Hlk49972444"/>
    <w:r/>
    <w:bookmarkStart w:id="38" w:name="_Hlk50019949"/>
    <w:r/>
    <w:bookmarkStart w:id="39" w:name="_Hlk50019950"/>
    <w:r/>
    <w:bookmarkStart w:id="40" w:name="_Hlk50102512"/>
    <w:r/>
    <w:bookmarkStart w:id="41" w:name="_Hlk50102513"/>
    <w:r/>
    <w:bookmarkStart w:id="42" w:name="_Hlk50103309"/>
    <w:r/>
    <w:bookmarkStart w:id="43" w:name="_Hlk50103310"/>
    <w:r/>
    <w:bookmarkEnd w:id="30"/>
    <w:r/>
    <w:bookmarkEnd w:id="31"/>
    <w:r/>
    <w:bookmarkEnd w:id="32"/>
    <w:r/>
    <w:bookmarkEnd w:id="33"/>
    <w:r/>
    <w:bookmarkEnd w:id="34"/>
    <w:r/>
    <w:bookmarkEnd w:id="35"/>
    <w:r/>
    <w:bookmarkEnd w:id="36"/>
    <w:r/>
    <w:bookmarkEnd w:id="37"/>
    <w:r/>
    <w:bookmarkEnd w:id="38"/>
    <w:r/>
    <w:bookmarkEnd w:id="39"/>
    <w:r/>
    <w:bookmarkEnd w:id="40"/>
    <w:r/>
    <w:bookmarkEnd w:id="41"/>
    <w:r/>
    <w:bookmarkEnd w:id="42"/>
    <w:r/>
    <w:bookmarkEnd w:id="43"/>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2"/>
    </w:pPr>
    <w:r/>
    <w:bookmarkStart w:id="72" w:name="_Hlk49969199"/>
    <w:r/>
    <w:bookmarkStart w:id="73" w:name="_Hlk49969200"/>
    <w:r/>
    <w:bookmarkStart w:id="74" w:name="_Hlk49970156"/>
    <w:r/>
    <w:bookmarkStart w:id="75" w:name="_Hlk49970157"/>
    <w:r/>
    <w:bookmarkStart w:id="76" w:name="_Hlk49971944"/>
    <w:r/>
    <w:bookmarkStart w:id="77" w:name="_Hlk49971945"/>
    <w:r/>
    <w:bookmarkStart w:id="78" w:name="_Hlk49972441"/>
    <w:r/>
    <w:bookmarkStart w:id="79" w:name="_Hlk49972442"/>
    <w:r/>
    <w:bookmarkStart w:id="80" w:name="_Hlk50019947"/>
    <w:r/>
    <w:bookmarkStart w:id="81" w:name="_Hlk50019948"/>
    <w:r/>
    <w:bookmarkStart w:id="82" w:name="_Hlk50102510"/>
    <w:r/>
    <w:bookmarkStart w:id="83" w:name="_Hlk50102511"/>
    <w:r/>
    <w:bookmarkStart w:id="84" w:name="_Hlk50103307"/>
    <w:r/>
    <w:bookmarkStart w:id="85" w:name="_Hlk50103308"/>
    <w:r/>
    <w:bookmarkEnd w:id="72"/>
    <w:r/>
    <w:bookmarkEnd w:id="73"/>
    <w:r/>
    <w:bookmarkEnd w:id="74"/>
    <w:r/>
    <w:bookmarkEnd w:id="75"/>
    <w:r/>
    <w:bookmarkEnd w:id="76"/>
    <w:r/>
    <w:bookmarkEnd w:id="77"/>
    <w:r/>
    <w:bookmarkEnd w:id="78"/>
    <w:r/>
    <w:bookmarkEnd w:id="79"/>
    <w:r/>
    <w:bookmarkEnd w:id="80"/>
    <w:r/>
    <w:bookmarkEnd w:id="81"/>
    <w:r/>
    <w:bookmarkEnd w:id="82"/>
    <w:r/>
    <w:bookmarkEnd w:id="83"/>
    <w:r/>
    <w:bookmarkEnd w:id="84"/>
    <w:r/>
    <w:bookmarkEnd w:id="85"/>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0"/>
    </w:pPr>
    <w:r/>
    <w:bookmarkStart w:id="16" w:name="_Hlk49969191"/>
    <w:r/>
    <w:bookmarkStart w:id="17" w:name="_Hlk49969192"/>
    <w:r/>
    <w:bookmarkStart w:id="18" w:name="_Hlk49970148"/>
    <w:r/>
    <w:bookmarkStart w:id="19" w:name="_Hlk49970149"/>
    <w:r/>
    <w:bookmarkStart w:id="20" w:name="_Hlk49971936"/>
    <w:r/>
    <w:bookmarkStart w:id="21" w:name="_Hlk49971937"/>
    <w:r/>
    <w:bookmarkStart w:id="22" w:name="_Hlk49972433"/>
    <w:r/>
    <w:bookmarkStart w:id="23" w:name="_Hlk49972434"/>
    <w:r/>
    <w:bookmarkStart w:id="24" w:name="_Hlk50019939"/>
    <w:r/>
    <w:bookmarkStart w:id="25" w:name="_Hlk50019940"/>
    <w:r/>
    <w:bookmarkStart w:id="26" w:name="_Hlk50102502"/>
    <w:r/>
    <w:bookmarkStart w:id="27" w:name="_Hlk50102503"/>
    <w:r/>
    <w:bookmarkStart w:id="28" w:name="_Hlk50103299"/>
    <w:r/>
    <w:bookmarkStart w:id="29" w:name="_Hlk50103300"/>
    <w:r/>
    <w:bookmarkEnd w:id="16"/>
    <w:r/>
    <w:bookmarkEnd w:id="17"/>
    <w:r/>
    <w:bookmarkEnd w:id="18"/>
    <w:r/>
    <w:bookmarkEnd w:id="19"/>
    <w:r/>
    <w:bookmarkEnd w:id="20"/>
    <w:r/>
    <w:bookmarkEnd w:id="21"/>
    <w:r/>
    <w:bookmarkEnd w:id="22"/>
    <w:r/>
    <w:bookmarkEnd w:id="23"/>
    <w:r/>
    <w:bookmarkEnd w:id="24"/>
    <w:r/>
    <w:bookmarkEnd w:id="25"/>
    <w:r/>
    <w:bookmarkEnd w:id="26"/>
    <w:r/>
    <w:bookmarkEnd w:id="27"/>
    <w:r/>
    <w:bookmarkEnd w:id="28"/>
    <w:r/>
    <w:bookmarkEnd w:id="29"/>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0"/>
    </w:pPr>
    <w:r/>
    <w:bookmarkStart w:id="2" w:name="_Hlk49969195"/>
    <w:r/>
    <w:bookmarkStart w:id="3" w:name="_Hlk49969196"/>
    <w:r/>
    <w:bookmarkStart w:id="4" w:name="_Hlk49970152"/>
    <w:r/>
    <w:bookmarkStart w:id="5" w:name="_Hlk49970153"/>
    <w:r/>
    <w:bookmarkStart w:id="6" w:name="_Hlk49971940"/>
    <w:r/>
    <w:bookmarkStart w:id="7" w:name="_Hlk49971941"/>
    <w:r/>
    <w:bookmarkStart w:id="8" w:name="_Hlk49972437"/>
    <w:r/>
    <w:bookmarkStart w:id="9" w:name="_Hlk49972438"/>
    <w:r/>
    <w:bookmarkStart w:id="10" w:name="_Hlk50019943"/>
    <w:r/>
    <w:bookmarkStart w:id="11" w:name="_Hlk50019944"/>
    <w:r/>
    <w:bookmarkStart w:id="12" w:name="_Hlk50102506"/>
    <w:r/>
    <w:bookmarkStart w:id="13" w:name="_Hlk50102507"/>
    <w:r/>
    <w:bookmarkStart w:id="14" w:name="_Hlk50103303"/>
    <w:r/>
    <w:bookmarkStart w:id="15" w:name="_Hlk50103304"/>
    <w:r/>
    <w:bookmarkEnd w:id="2"/>
    <w:r/>
    <w:bookmarkEnd w:id="3"/>
    <w:r/>
    <w:bookmarkEnd w:id="4"/>
    <w:r/>
    <w:bookmarkEnd w:id="5"/>
    <w:r/>
    <w:bookmarkEnd w:id="6"/>
    <w:r/>
    <w:bookmarkEnd w:id="7"/>
    <w:r/>
    <w:bookmarkEnd w:id="8"/>
    <w:r/>
    <w:bookmarkEnd w:id="9"/>
    <w:r/>
    <w:bookmarkEnd w:id="10"/>
    <w:r/>
    <w:bookmarkEnd w:id="11"/>
    <w:r/>
    <w:bookmarkEnd w:id="12"/>
    <w:r/>
    <w:bookmarkEnd w:id="13"/>
    <w:r/>
    <w:bookmarkEnd w:id="14"/>
    <w:r/>
    <w:bookmarkEnd w:id="15"/>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0"/>
    </w:pPr>
    <w:r/>
    <w:bookmarkStart w:id="58" w:name="_Hlk49969193"/>
    <w:r/>
    <w:bookmarkStart w:id="59" w:name="_Hlk49969194"/>
    <w:r/>
    <w:bookmarkStart w:id="60" w:name="_Hlk49970150"/>
    <w:r/>
    <w:bookmarkStart w:id="61" w:name="_Hlk49970151"/>
    <w:r/>
    <w:bookmarkStart w:id="62" w:name="_Hlk49971938"/>
    <w:r/>
    <w:bookmarkStart w:id="63" w:name="_Hlk49971939"/>
    <w:r/>
    <w:bookmarkStart w:id="64" w:name="_Hlk49972435"/>
    <w:r/>
    <w:bookmarkStart w:id="65" w:name="_Hlk49972436"/>
    <w:r/>
    <w:bookmarkStart w:id="66" w:name="_Hlk50019941"/>
    <w:r/>
    <w:bookmarkStart w:id="67" w:name="_Hlk50019942"/>
    <w:r/>
    <w:bookmarkStart w:id="68" w:name="_Hlk50102504"/>
    <w:r/>
    <w:bookmarkStart w:id="69" w:name="_Hlk50102505"/>
    <w:r/>
    <w:bookmarkStart w:id="70" w:name="_Hlk50103301"/>
    <w:r/>
    <w:bookmarkStart w:id="71" w:name="_Hlk50103302"/>
    <w:r/>
    <w:bookmarkEnd w:id="58"/>
    <w:r/>
    <w:bookmarkEnd w:id="59"/>
    <w:r/>
    <w:bookmarkEnd w:id="60"/>
    <w:r/>
    <w:bookmarkEnd w:id="61"/>
    <w:r/>
    <w:bookmarkEnd w:id="62"/>
    <w:r/>
    <w:bookmarkEnd w:id="63"/>
    <w:r/>
    <w:bookmarkEnd w:id="64"/>
    <w:r/>
    <w:bookmarkEnd w:id="65"/>
    <w:r/>
    <w:bookmarkEnd w:id="66"/>
    <w:r/>
    <w:bookmarkEnd w:id="67"/>
    <w:r/>
    <w:bookmarkEnd w:id="68"/>
    <w:r/>
    <w:bookmarkEnd w:id="69"/>
    <w:r/>
    <w:bookmarkEnd w:id="70"/>
    <w:r/>
    <w:bookmarkEnd w:id="71"/>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5"/>
      <w:numFmt w:val="decimal"/>
      <w:isLgl w:val="false"/>
      <w:suff w:val="tab"/>
      <w:lvlText w:val="%1."/>
      <w:lvlJc w:val="left"/>
      <w:pPr>
        <w:ind w:left="360" w:hanging="360"/>
      </w:pPr>
      <w:rPr>
        <w:rFonts w:hint="default"/>
        <w:b/>
        <w:bCs/>
      </w:rPr>
    </w:lvl>
    <w:lvl w:ilvl="1">
      <w:start w:val="1"/>
      <w:numFmt w:val="decimal"/>
      <w:isLgl w:val="false"/>
      <w:suff w:val="tab"/>
      <w:lvlText w:val="%1.%2."/>
      <w:lvlJc w:val="left"/>
      <w:pPr>
        <w:ind w:left="792" w:hanging="432"/>
      </w:pPr>
      <w:rPr>
        <w:rFonts w:hint="default"/>
      </w:rPr>
    </w:lvl>
    <w:lvl w:ilvl="2">
      <w:start w:val="1"/>
      <w:numFmt w:val="decimal"/>
      <w:isLgl w:val="false"/>
      <w:suff w:val="tab"/>
      <w:lvlText w:val="%1.%2.%3."/>
      <w:lvlJc w:val="left"/>
      <w:pPr>
        <w:ind w:left="1224" w:hanging="504"/>
      </w:pPr>
      <w:rPr>
        <w:rFonts w:hint="default"/>
      </w:rPr>
    </w:lvl>
    <w:lvl w:ilvl="3">
      <w:start w:val="1"/>
      <w:numFmt w:val="decimal"/>
      <w:isLgl w:val="false"/>
      <w:suff w:val="tab"/>
      <w:lvlText w:val="%1.%2.%3.%4."/>
      <w:lvlJc w:val="left"/>
      <w:pPr>
        <w:ind w:left="1728" w:hanging="648"/>
      </w:pPr>
      <w:rPr>
        <w:rFonts w:hint="default"/>
      </w:rPr>
    </w:lvl>
    <w:lvl w:ilvl="4">
      <w:start w:val="1"/>
      <w:numFmt w:val="decimal"/>
      <w:isLgl w:val="false"/>
      <w:suff w:val="tab"/>
      <w:lvlText w:val="%1.%2.%3.%4.%5."/>
      <w:lvlJc w:val="left"/>
      <w:pPr>
        <w:ind w:left="2232" w:hanging="792"/>
      </w:pPr>
      <w:rPr>
        <w:rFonts w:hint="default"/>
      </w:rPr>
    </w:lvl>
    <w:lvl w:ilvl="5">
      <w:start w:val="1"/>
      <w:numFmt w:val="decimal"/>
      <w:isLgl w:val="false"/>
      <w:suff w:val="tab"/>
      <w:lvlText w:val="%1.%2.%3.%4.%5.%6."/>
      <w:lvlJc w:val="left"/>
      <w:pPr>
        <w:ind w:left="2736" w:hanging="936"/>
      </w:pPr>
      <w:rPr>
        <w:rFonts w:hint="default"/>
      </w:rPr>
    </w:lvl>
    <w:lvl w:ilvl="6">
      <w:start w:val="1"/>
      <w:numFmt w:val="decimal"/>
      <w:isLgl w:val="false"/>
      <w:suff w:val="tab"/>
      <w:lvlText w:val="%1.%2.%3.%4.%5.%6.%7."/>
      <w:lvlJc w:val="left"/>
      <w:pPr>
        <w:ind w:left="3240" w:hanging="1080"/>
      </w:pPr>
      <w:rPr>
        <w:rFonts w:hint="default"/>
      </w:rPr>
    </w:lvl>
    <w:lvl w:ilvl="7">
      <w:start w:val="1"/>
      <w:numFmt w:val="decimal"/>
      <w:isLgl w:val="false"/>
      <w:suff w:val="tab"/>
      <w:lvlText w:val="%1.%2.%3.%4.%5.%6.%7.%8."/>
      <w:lvlJc w:val="left"/>
      <w:pPr>
        <w:ind w:left="3744" w:hanging="1224"/>
      </w:pPr>
      <w:rPr>
        <w:rFonts w:hint="default"/>
      </w:rPr>
    </w:lvl>
    <w:lvl w:ilvl="8">
      <w:start w:val="1"/>
      <w:numFmt w:val="decimal"/>
      <w:isLgl w:val="false"/>
      <w:suff w:val="tab"/>
      <w:lvlText w:val="%1.%2.%3.%4.%5.%6.%7.%8.%9."/>
      <w:lvlJc w:val="left"/>
      <w:pPr>
        <w:ind w:left="4320" w:hanging="1440"/>
      </w:pPr>
      <w:rPr>
        <w:rFonts w:hint="default"/>
      </w:rPr>
    </w:lvl>
  </w:abstractNum>
  <w:abstractNum w:abstractNumId="1">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1800" w:hanging="360"/>
      </w:pPr>
      <w:rPr>
        <w:b/>
        <w:bCs/>
      </w:rPr>
    </w:lvl>
    <w:lvl w:ilvl="1">
      <w:start w:val="1"/>
      <w:numFmt w:val="decimal"/>
      <w:isLgl w:val="false"/>
      <w:suff w:val="tab"/>
      <w:lvlText w:val="%1.%2."/>
      <w:lvlJc w:val="left"/>
      <w:pPr>
        <w:ind w:left="2232" w:hanging="432"/>
      </w:pPr>
    </w:lvl>
    <w:lvl w:ilvl="2">
      <w:start w:val="1"/>
      <w:numFmt w:val="decimal"/>
      <w:isLgl w:val="false"/>
      <w:suff w:val="tab"/>
      <w:lvlText w:val="%1.%2.%3."/>
      <w:lvlJc w:val="left"/>
      <w:pPr>
        <w:ind w:left="2664" w:hanging="504"/>
      </w:pPr>
    </w:lvl>
    <w:lvl w:ilvl="3">
      <w:start w:val="1"/>
      <w:numFmt w:val="decimal"/>
      <w:isLgl w:val="false"/>
      <w:suff w:val="tab"/>
      <w:lvlText w:val="%1.%2.%3.%4."/>
      <w:lvlJc w:val="left"/>
      <w:pPr>
        <w:ind w:left="3168" w:hanging="648"/>
      </w:pPr>
    </w:lvl>
    <w:lvl w:ilvl="4">
      <w:start w:val="1"/>
      <w:numFmt w:val="decimal"/>
      <w:isLgl w:val="false"/>
      <w:suff w:val="tab"/>
      <w:lvlText w:val="%1.%2.%3.%4.%5."/>
      <w:lvlJc w:val="left"/>
      <w:pPr>
        <w:ind w:left="3672" w:hanging="792"/>
      </w:pPr>
    </w:lvl>
    <w:lvl w:ilvl="5">
      <w:start w:val="1"/>
      <w:numFmt w:val="decimal"/>
      <w:isLgl w:val="false"/>
      <w:suff w:val="tab"/>
      <w:lvlText w:val="%1.%2.%3.%4.%5.%6."/>
      <w:lvlJc w:val="left"/>
      <w:pPr>
        <w:ind w:left="4176" w:hanging="936"/>
      </w:pPr>
    </w:lvl>
    <w:lvl w:ilvl="6">
      <w:start w:val="1"/>
      <w:numFmt w:val="decimal"/>
      <w:isLgl w:val="false"/>
      <w:suff w:val="tab"/>
      <w:lvlText w:val="%1.%2.%3.%4.%5.%6.%7."/>
      <w:lvlJc w:val="left"/>
      <w:pPr>
        <w:ind w:left="4680" w:hanging="1080"/>
      </w:pPr>
    </w:lvl>
    <w:lvl w:ilvl="7">
      <w:start w:val="1"/>
      <w:numFmt w:val="decimal"/>
      <w:isLgl w:val="false"/>
      <w:suff w:val="tab"/>
      <w:lvlText w:val="%1.%2.%3.%4.%5.%6.%7.%8."/>
      <w:lvlJc w:val="left"/>
      <w:pPr>
        <w:ind w:left="5184" w:hanging="1224"/>
      </w:pPr>
    </w:lvl>
    <w:lvl w:ilvl="8">
      <w:start w:val="1"/>
      <w:numFmt w:val="decimal"/>
      <w:isLgl w:val="false"/>
      <w:suff w:val="tab"/>
      <w:lvlText w:val="%1.%2.%3.%4.%5.%6.%7.%8.%9."/>
      <w:lvlJc w:val="left"/>
      <w:pPr>
        <w:ind w:left="5760" w:hanging="1440"/>
      </w:pPr>
    </w:lvl>
  </w:abstractNum>
  <w:num w:numId="1">
    <w:abstractNumId w:val="0"/>
  </w:num>
  <w:num w:numId="2">
    <w:abstractNumId w:val="2"/>
  </w:num>
  <w:num w:numId="3">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4"/>
        <w:szCs w:val="24"/>
        <w:lang w:val="en-GB"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398"/>
    <w:link w:val="397"/>
    <w:uiPriority w:val="9"/>
    <w:rPr>
      <w:rFonts w:ascii="Arial" w:hAnsi="Arial" w:cs="Arial" w:eastAsia="Arial"/>
      <w:sz w:val="40"/>
      <w:szCs w:val="40"/>
    </w:rPr>
  </w:style>
  <w:style w:type="paragraph" w:styleId="13">
    <w:name w:val="Heading 2"/>
    <w:basedOn w:val="396"/>
    <w:next w:val="39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98"/>
    <w:link w:val="13"/>
    <w:uiPriority w:val="9"/>
    <w:rPr>
      <w:rFonts w:ascii="Arial" w:hAnsi="Arial" w:cs="Arial" w:eastAsia="Arial"/>
      <w:sz w:val="34"/>
    </w:rPr>
  </w:style>
  <w:style w:type="paragraph" w:styleId="15">
    <w:name w:val="Heading 3"/>
    <w:basedOn w:val="396"/>
    <w:next w:val="39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98"/>
    <w:link w:val="15"/>
    <w:uiPriority w:val="9"/>
    <w:rPr>
      <w:rFonts w:ascii="Arial" w:hAnsi="Arial" w:cs="Arial" w:eastAsia="Arial"/>
      <w:sz w:val="30"/>
      <w:szCs w:val="30"/>
    </w:rPr>
  </w:style>
  <w:style w:type="paragraph" w:styleId="17">
    <w:name w:val="Heading 4"/>
    <w:basedOn w:val="396"/>
    <w:next w:val="39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98"/>
    <w:link w:val="17"/>
    <w:uiPriority w:val="9"/>
    <w:rPr>
      <w:rFonts w:ascii="Arial" w:hAnsi="Arial" w:cs="Arial" w:eastAsia="Arial"/>
      <w:b/>
      <w:bCs/>
      <w:sz w:val="26"/>
      <w:szCs w:val="26"/>
    </w:rPr>
  </w:style>
  <w:style w:type="paragraph" w:styleId="19">
    <w:name w:val="Heading 5"/>
    <w:basedOn w:val="396"/>
    <w:next w:val="39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98"/>
    <w:link w:val="19"/>
    <w:uiPriority w:val="9"/>
    <w:rPr>
      <w:rFonts w:ascii="Arial" w:hAnsi="Arial" w:cs="Arial" w:eastAsia="Arial"/>
      <w:b/>
      <w:bCs/>
      <w:sz w:val="24"/>
      <w:szCs w:val="24"/>
    </w:rPr>
  </w:style>
  <w:style w:type="paragraph" w:styleId="21">
    <w:name w:val="Heading 6"/>
    <w:basedOn w:val="396"/>
    <w:next w:val="39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98"/>
    <w:link w:val="21"/>
    <w:uiPriority w:val="9"/>
    <w:rPr>
      <w:rFonts w:ascii="Arial" w:hAnsi="Arial" w:cs="Arial" w:eastAsia="Arial"/>
      <w:b/>
      <w:bCs/>
      <w:sz w:val="22"/>
      <w:szCs w:val="22"/>
    </w:rPr>
  </w:style>
  <w:style w:type="paragraph" w:styleId="23">
    <w:name w:val="Heading 7"/>
    <w:basedOn w:val="396"/>
    <w:next w:val="39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98"/>
    <w:link w:val="23"/>
    <w:uiPriority w:val="9"/>
    <w:rPr>
      <w:rFonts w:ascii="Arial" w:hAnsi="Arial" w:cs="Arial" w:eastAsia="Arial"/>
      <w:b/>
      <w:bCs/>
      <w:i/>
      <w:iCs/>
      <w:sz w:val="22"/>
      <w:szCs w:val="22"/>
    </w:rPr>
  </w:style>
  <w:style w:type="paragraph" w:styleId="25">
    <w:name w:val="Heading 8"/>
    <w:basedOn w:val="396"/>
    <w:next w:val="39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98"/>
    <w:link w:val="25"/>
    <w:uiPriority w:val="9"/>
    <w:rPr>
      <w:rFonts w:ascii="Arial" w:hAnsi="Arial" w:cs="Arial" w:eastAsia="Arial"/>
      <w:i/>
      <w:iCs/>
      <w:sz w:val="22"/>
      <w:szCs w:val="22"/>
    </w:rPr>
  </w:style>
  <w:style w:type="paragraph" w:styleId="27">
    <w:name w:val="Heading 9"/>
    <w:basedOn w:val="396"/>
    <w:next w:val="39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98"/>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396"/>
    <w:next w:val="396"/>
    <w:link w:val="33"/>
    <w:qFormat/>
    <w:uiPriority w:val="10"/>
    <w:rPr>
      <w:sz w:val="48"/>
      <w:szCs w:val="48"/>
    </w:rPr>
    <w:pPr>
      <w:contextualSpacing w:val="true"/>
      <w:spacing w:after="200" w:before="300"/>
    </w:pPr>
  </w:style>
  <w:style w:type="character" w:styleId="33">
    <w:name w:val="Title Char"/>
    <w:basedOn w:val="398"/>
    <w:link w:val="32"/>
    <w:uiPriority w:val="10"/>
    <w:rPr>
      <w:sz w:val="48"/>
      <w:szCs w:val="48"/>
    </w:rPr>
  </w:style>
  <w:style w:type="paragraph" w:styleId="34">
    <w:name w:val="Subtitle"/>
    <w:basedOn w:val="396"/>
    <w:next w:val="396"/>
    <w:link w:val="35"/>
    <w:qFormat/>
    <w:uiPriority w:val="11"/>
    <w:rPr>
      <w:sz w:val="24"/>
      <w:szCs w:val="24"/>
    </w:rPr>
    <w:pPr>
      <w:spacing w:after="200" w:before="200"/>
    </w:pPr>
  </w:style>
  <w:style w:type="character" w:styleId="35">
    <w:name w:val="Subtitle Char"/>
    <w:basedOn w:val="398"/>
    <w:link w:val="34"/>
    <w:uiPriority w:val="11"/>
    <w:rPr>
      <w:sz w:val="24"/>
      <w:szCs w:val="24"/>
    </w:rPr>
  </w:style>
  <w:style w:type="paragraph" w:styleId="36">
    <w:name w:val="Quote"/>
    <w:basedOn w:val="396"/>
    <w:next w:val="396"/>
    <w:link w:val="37"/>
    <w:qFormat/>
    <w:uiPriority w:val="29"/>
    <w:rPr>
      <w:i/>
    </w:rPr>
    <w:pPr>
      <w:ind w:left="720" w:right="720"/>
    </w:pPr>
  </w:style>
  <w:style w:type="character" w:styleId="37">
    <w:name w:val="Quote Char"/>
    <w:link w:val="36"/>
    <w:uiPriority w:val="29"/>
    <w:rPr>
      <w:i/>
    </w:rPr>
  </w:style>
  <w:style w:type="paragraph" w:styleId="38">
    <w:name w:val="Intense Quote"/>
    <w:basedOn w:val="396"/>
    <w:next w:val="396"/>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398"/>
    <w:link w:val="420"/>
    <w:uiPriority w:val="99"/>
  </w:style>
  <w:style w:type="character" w:styleId="43">
    <w:name w:val="Footer Char"/>
    <w:basedOn w:val="398"/>
    <w:link w:val="422"/>
    <w:uiPriority w:val="99"/>
  </w:style>
  <w:style w:type="paragraph" w:styleId="44">
    <w:name w:val="Caption"/>
    <w:basedOn w:val="396"/>
    <w:next w:val="396"/>
    <w:qFormat/>
    <w:uiPriority w:val="35"/>
    <w:semiHidden/>
    <w:unhideWhenUsed/>
    <w:rPr>
      <w:b/>
      <w:bCs/>
      <w:color w:val="4F81BD" w:themeColor="accent1"/>
      <w:sz w:val="18"/>
      <w:szCs w:val="18"/>
    </w:rPr>
    <w:pPr>
      <w:spacing w:lineRule="auto" w:line="276"/>
    </w:pPr>
  </w:style>
  <w:style w:type="character" w:styleId="45">
    <w:name w:val="Caption Char"/>
    <w:basedOn w:val="44"/>
    <w:link w:val="422"/>
    <w:uiPriority w:val="99"/>
  </w:style>
  <w:style w:type="table" w:styleId="46">
    <w:name w:val="Table Grid"/>
    <w:basedOn w:val="39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9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9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9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9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9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9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9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9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9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9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9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9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9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9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9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9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9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9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9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9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9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9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9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9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9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9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9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9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9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9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9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9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9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9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9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9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9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9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39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9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9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9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9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9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9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99"/>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99"/>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99"/>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99"/>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99"/>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99"/>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99"/>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9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9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9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9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9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9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9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9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9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9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9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9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9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9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9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9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9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9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9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9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9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9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9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9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9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9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9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9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39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9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9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9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39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9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9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39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9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9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9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39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9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9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9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9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9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9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9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9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9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9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9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9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9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9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396"/>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398"/>
    <w:uiPriority w:val="99"/>
    <w:unhideWhenUsed/>
    <w:rPr>
      <w:vertAlign w:val="superscript"/>
    </w:rPr>
  </w:style>
  <w:style w:type="paragraph" w:styleId="176">
    <w:name w:val="toc 1"/>
    <w:basedOn w:val="396"/>
    <w:next w:val="396"/>
    <w:uiPriority w:val="39"/>
    <w:unhideWhenUsed/>
    <w:pPr>
      <w:ind w:left="0" w:right="0" w:firstLine="0"/>
      <w:spacing w:after="57"/>
    </w:pPr>
  </w:style>
  <w:style w:type="paragraph" w:styleId="177">
    <w:name w:val="toc 2"/>
    <w:basedOn w:val="396"/>
    <w:next w:val="396"/>
    <w:uiPriority w:val="39"/>
    <w:unhideWhenUsed/>
    <w:pPr>
      <w:ind w:left="283" w:right="0" w:firstLine="0"/>
      <w:spacing w:after="57"/>
    </w:pPr>
  </w:style>
  <w:style w:type="paragraph" w:styleId="178">
    <w:name w:val="toc 3"/>
    <w:basedOn w:val="396"/>
    <w:next w:val="396"/>
    <w:uiPriority w:val="39"/>
    <w:unhideWhenUsed/>
    <w:pPr>
      <w:ind w:left="567" w:right="0" w:firstLine="0"/>
      <w:spacing w:after="57"/>
    </w:pPr>
  </w:style>
  <w:style w:type="paragraph" w:styleId="179">
    <w:name w:val="toc 4"/>
    <w:basedOn w:val="396"/>
    <w:next w:val="396"/>
    <w:uiPriority w:val="39"/>
    <w:unhideWhenUsed/>
    <w:pPr>
      <w:ind w:left="850" w:right="0" w:firstLine="0"/>
      <w:spacing w:after="57"/>
    </w:pPr>
  </w:style>
  <w:style w:type="paragraph" w:styleId="180">
    <w:name w:val="toc 5"/>
    <w:basedOn w:val="396"/>
    <w:next w:val="396"/>
    <w:uiPriority w:val="39"/>
    <w:unhideWhenUsed/>
    <w:pPr>
      <w:ind w:left="1134" w:right="0" w:firstLine="0"/>
      <w:spacing w:after="57"/>
    </w:pPr>
  </w:style>
  <w:style w:type="paragraph" w:styleId="181">
    <w:name w:val="toc 6"/>
    <w:basedOn w:val="396"/>
    <w:next w:val="396"/>
    <w:uiPriority w:val="39"/>
    <w:unhideWhenUsed/>
    <w:pPr>
      <w:ind w:left="1417" w:right="0" w:firstLine="0"/>
      <w:spacing w:after="57"/>
    </w:pPr>
  </w:style>
  <w:style w:type="paragraph" w:styleId="182">
    <w:name w:val="toc 7"/>
    <w:basedOn w:val="396"/>
    <w:next w:val="396"/>
    <w:uiPriority w:val="39"/>
    <w:unhideWhenUsed/>
    <w:pPr>
      <w:ind w:left="1701" w:right="0" w:firstLine="0"/>
      <w:spacing w:after="57"/>
    </w:pPr>
  </w:style>
  <w:style w:type="paragraph" w:styleId="183">
    <w:name w:val="toc 8"/>
    <w:basedOn w:val="396"/>
    <w:next w:val="396"/>
    <w:uiPriority w:val="39"/>
    <w:unhideWhenUsed/>
    <w:pPr>
      <w:ind w:left="1984" w:right="0" w:firstLine="0"/>
      <w:spacing w:after="57"/>
    </w:pPr>
  </w:style>
  <w:style w:type="paragraph" w:styleId="184">
    <w:name w:val="toc 9"/>
    <w:basedOn w:val="396"/>
    <w:next w:val="396"/>
    <w:uiPriority w:val="39"/>
    <w:unhideWhenUsed/>
    <w:pPr>
      <w:ind w:left="2268" w:right="0" w:firstLine="0"/>
      <w:spacing w:after="57"/>
    </w:pPr>
  </w:style>
  <w:style w:type="paragraph" w:styleId="185">
    <w:name w:val="TOC Heading"/>
    <w:uiPriority w:val="39"/>
    <w:unhideWhenUsed/>
  </w:style>
  <w:style w:type="paragraph" w:styleId="396" w:default="1">
    <w:name w:val="Normal"/>
    <w:qFormat/>
  </w:style>
  <w:style w:type="paragraph" w:styleId="397">
    <w:name w:val="Heading 1"/>
    <w:basedOn w:val="396"/>
    <w:next w:val="396"/>
    <w:link w:val="402"/>
    <w:qFormat/>
    <w:uiPriority w:val="9"/>
    <w:rPr>
      <w:rFonts w:ascii="Calibri Light" w:hAnsi="Calibri Light" w:cs="Calibri Light" w:eastAsia="Calibri Light"/>
      <w:color w:val="2F5496" w:themeColor="accent1" w:themeShade="BF"/>
      <w:sz w:val="32"/>
      <w:szCs w:val="32"/>
    </w:rPr>
    <w:pPr>
      <w:keepLines/>
      <w:keepNext/>
      <w:spacing w:before="240"/>
      <w:outlineLvl w:val="0"/>
    </w:pPr>
  </w:style>
  <w:style w:type="character" w:styleId="398" w:default="1">
    <w:name w:val="Default Paragraph Font"/>
    <w:uiPriority w:val="1"/>
    <w:semiHidden/>
    <w:unhideWhenUsed/>
  </w:style>
  <w:style w:type="table" w:styleId="399" w:default="1">
    <w:name w:val="Normal Table"/>
    <w:uiPriority w:val="99"/>
    <w:semiHidden/>
    <w:unhideWhenUsed/>
    <w:tblPr>
      <w:tblInd w:w="0" w:type="dxa"/>
      <w:tblCellMar>
        <w:left w:w="108" w:type="dxa"/>
        <w:top w:w="0" w:type="dxa"/>
        <w:right w:w="108" w:type="dxa"/>
        <w:bottom w:w="0" w:type="dxa"/>
      </w:tblCellMar>
    </w:tblPr>
  </w:style>
  <w:style w:type="numbering" w:styleId="400" w:default="1">
    <w:name w:val="No List"/>
    <w:uiPriority w:val="99"/>
    <w:semiHidden/>
    <w:unhideWhenUsed/>
  </w:style>
  <w:style w:type="paragraph" w:styleId="401">
    <w:name w:val="List Paragraph"/>
    <w:basedOn w:val="396"/>
    <w:qFormat/>
    <w:pPr>
      <w:contextualSpacing w:val="true"/>
      <w:ind w:left="720"/>
    </w:pPr>
  </w:style>
  <w:style w:type="character" w:styleId="402" w:customStyle="1">
    <w:name w:val="Título 1 Char"/>
    <w:basedOn w:val="398"/>
    <w:link w:val="397"/>
    <w:uiPriority w:val="9"/>
    <w:rPr>
      <w:rFonts w:ascii="Calibri Light" w:hAnsi="Calibri Light" w:cs="Calibri Light" w:eastAsia="Calibri Light"/>
      <w:color w:val="2F5496" w:themeColor="accent1" w:themeShade="BF"/>
      <w:sz w:val="32"/>
      <w:szCs w:val="32"/>
    </w:rPr>
  </w:style>
  <w:style w:type="character" w:styleId="403">
    <w:name w:val="annotation reference"/>
    <w:basedOn w:val="398"/>
    <w:unhideWhenUsed/>
    <w:rPr>
      <w:sz w:val="18"/>
      <w:szCs w:val="18"/>
    </w:rPr>
  </w:style>
  <w:style w:type="paragraph" w:styleId="404">
    <w:name w:val="annotation text"/>
    <w:basedOn w:val="396"/>
    <w:link w:val="405"/>
    <w:unhideWhenUsed/>
    <w:pPr>
      <w:spacing w:after="200"/>
    </w:pPr>
  </w:style>
  <w:style w:type="character" w:styleId="405" w:customStyle="1">
    <w:name w:val="Texto de comentário Char"/>
    <w:basedOn w:val="398"/>
    <w:link w:val="404"/>
  </w:style>
  <w:style w:type="paragraph" w:styleId="406">
    <w:name w:val="Balloon Text"/>
    <w:basedOn w:val="396"/>
    <w:link w:val="407"/>
    <w:uiPriority w:val="99"/>
    <w:semiHidden/>
    <w:unhideWhenUsed/>
    <w:rPr>
      <w:rFonts w:ascii="Times New Roman" w:hAnsi="Times New Roman" w:cs="Times New Roman"/>
      <w:sz w:val="18"/>
      <w:szCs w:val="18"/>
    </w:rPr>
  </w:style>
  <w:style w:type="character" w:styleId="407" w:customStyle="1">
    <w:name w:val="Texto de balão Char"/>
    <w:basedOn w:val="398"/>
    <w:link w:val="406"/>
    <w:uiPriority w:val="99"/>
    <w:semiHidden/>
    <w:rPr>
      <w:rFonts w:ascii="Times New Roman" w:hAnsi="Times New Roman" w:cs="Times New Roman"/>
      <w:sz w:val="18"/>
      <w:szCs w:val="18"/>
    </w:rPr>
  </w:style>
  <w:style w:type="character" w:styleId="408">
    <w:name w:val="Hyperlink"/>
    <w:basedOn w:val="398"/>
    <w:unhideWhenUsed/>
    <w:rPr>
      <w:color w:val="0563C1" w:themeColor="hyperlink"/>
      <w:u w:val="single"/>
    </w:rPr>
  </w:style>
  <w:style w:type="character" w:styleId="409" w:customStyle="1">
    <w:name w:val="Unresolved Mention1"/>
    <w:basedOn w:val="398"/>
    <w:uiPriority w:val="99"/>
    <w:rPr>
      <w:color w:val="808080"/>
      <w:shd w:val="clear" w:color="auto" w:fill="E6E6E6"/>
    </w:rPr>
  </w:style>
  <w:style w:type="paragraph" w:styleId="410">
    <w:name w:val="annotation subject"/>
    <w:basedOn w:val="404"/>
    <w:next w:val="404"/>
    <w:link w:val="411"/>
    <w:uiPriority w:val="99"/>
    <w:semiHidden/>
    <w:unhideWhenUsed/>
    <w:rPr>
      <w:b/>
      <w:bCs/>
      <w:sz w:val="20"/>
      <w:szCs w:val="20"/>
    </w:rPr>
    <w:pPr>
      <w:spacing w:after="0"/>
    </w:pPr>
  </w:style>
  <w:style w:type="character" w:styleId="411" w:customStyle="1">
    <w:name w:val="Assunto do comentário Char"/>
    <w:basedOn w:val="405"/>
    <w:link w:val="410"/>
    <w:uiPriority w:val="99"/>
    <w:semiHidden/>
    <w:rPr>
      <w:b/>
      <w:bCs/>
      <w:sz w:val="20"/>
      <w:szCs w:val="20"/>
    </w:rPr>
  </w:style>
  <w:style w:type="character" w:styleId="412" w:customStyle="1">
    <w:name w:val="Unresolved Mention2"/>
    <w:basedOn w:val="398"/>
    <w:uiPriority w:val="99"/>
    <w:rPr>
      <w:color w:val="808080"/>
      <w:shd w:val="clear" w:color="auto" w:fill="E6E6E6"/>
    </w:rPr>
  </w:style>
  <w:style w:type="paragraph" w:styleId="413">
    <w:name w:val="Normal (Web)"/>
    <w:basedOn w:val="396"/>
    <w:uiPriority w:val="99"/>
    <w:unhideWhenUsed/>
    <w:rPr>
      <w:rFonts w:ascii="Times New Roman" w:hAnsi="Times New Roman" w:cs="Times New Roman" w:eastAsia="Times New Roman"/>
      <w:lang w:val="en-US"/>
    </w:rPr>
    <w:pPr>
      <w:spacing w:after="100" w:afterAutospacing="1" w:before="100" w:beforeAutospacing="1"/>
    </w:pPr>
  </w:style>
  <w:style w:type="character" w:styleId="414">
    <w:name w:val="Strong"/>
    <w:basedOn w:val="398"/>
    <w:qFormat/>
    <w:uiPriority w:val="22"/>
    <w:rPr>
      <w:b/>
      <w:bCs/>
    </w:rPr>
  </w:style>
  <w:style w:type="character" w:styleId="415" w:customStyle="1">
    <w:name w:val="Unresolved Mention3"/>
    <w:basedOn w:val="398"/>
    <w:uiPriority w:val="99"/>
    <w:semiHidden/>
    <w:unhideWhenUsed/>
    <w:rPr>
      <w:color w:val="605E5C"/>
      <w:shd w:val="clear" w:color="auto" w:fill="E1DFDD"/>
    </w:rPr>
  </w:style>
  <w:style w:type="character" w:styleId="416" w:customStyle="1">
    <w:name w:val="apple-converted-space"/>
    <w:basedOn w:val="398"/>
  </w:style>
  <w:style w:type="character" w:styleId="417" w:customStyle="1">
    <w:name w:val="s1"/>
    <w:rPr>
      <w:lang w:val="en-US"/>
    </w:rPr>
  </w:style>
  <w:style w:type="character" w:styleId="418" w:customStyle="1">
    <w:name w:val="Hyperlink.2"/>
    <w:basedOn w:val="398"/>
    <w:rPr>
      <w:rFonts w:ascii="Verdana" w:hAnsi="Verdana" w:cs="Verdana" w:eastAsia="Verdana" w:hint="default"/>
      <w:color w:val="0000FF"/>
      <w:sz w:val="20"/>
      <w:szCs w:val="20"/>
      <w:u w:val="single"/>
      <w:lang w:val="en-US"/>
    </w:rPr>
  </w:style>
  <w:style w:type="table" w:styleId="419">
    <w:name w:val="Light Shading Accent 3"/>
    <w:basedOn w:val="399"/>
    <w:uiPriority w:val="60"/>
    <w:rPr>
      <w:color w:val="7B7B7B" w:themeColor="accent3" w:themeShade="BF"/>
    </w:rPr>
    <w:tblPr>
      <w:tblStyleRowBandSize w:val="1"/>
      <w:tblStyleColBandSize w:val="1"/>
      <w:tblBorders>
        <w:top w:val="single" w:color="A5A5A5" w:sz="8" w:space="0" w:themeColor="accent3"/>
        <w:bottom w:val="single" w:color="A5A5A5" w:sz="8" w:space="0" w:themeColor="accent3"/>
      </w:tblBorders>
    </w:tblPr>
    <w:tblStylePr w:type="band1Horz">
      <w:tcPr>
        <w:shd w:val="clear" w:color="auto" w:fill="E8E8E8" w:themeFill="accent3" w:themeFillTint="3F"/>
        <w:tcBorders>
          <w:left w:val="none" w:color="000000" w:sz="4" w:space="0"/>
          <w:right w:val="none" w:color="000000" w:sz="4" w:space="0"/>
          <w:insideV w:val="none" w:color="000000" w:sz="4" w:space="0"/>
          <w:insideH w:val="none" w:color="000000" w:sz="4" w:space="0"/>
        </w:tcBorders>
      </w:tcPr>
    </w:tblStylePr>
    <w:tblStylePr w:type="band1Vert">
      <w:tcPr>
        <w:shd w:val="clear" w:color="auto" w:fill="E8E8E8" w:themeFill="accent3" w:themeFillTint="3F"/>
        <w:tcBorders>
          <w:left w:val="none" w:color="000000" w:sz="4" w:space="0"/>
          <w:right w:val="none" w:color="000000" w:sz="4" w:space="0"/>
          <w:insideV w:val="none" w:color="000000" w:sz="4" w:space="0"/>
          <w:insideH w:val="none" w:color="000000" w:sz="4" w:space="0"/>
        </w:tcBorders>
      </w:tcPr>
    </w:tblStylePr>
    <w:tblStylePr w:type="firstCol">
      <w:rPr>
        <w:b/>
        <w:bCs/>
      </w:rPr>
    </w:tblStylePr>
    <w:tblStylePr w:type="firstRow">
      <w:rPr>
        <w:b/>
        <w:bCs/>
      </w:rPr>
      <w:pPr>
        <w:spacing w:lineRule="auto" w:line="240" w:after="0" w:before="0"/>
      </w:pPr>
      <w:tcPr>
        <w:tcBorders>
          <w:left w:val="none" w:color="000000" w:sz="4" w:space="0"/>
          <w:top w:val="single" w:color="A5A5A5" w:sz="8" w:space="0" w:themeColor="accent3"/>
          <w:right w:val="none" w:color="000000" w:sz="4" w:space="0"/>
          <w:bottom w:val="single" w:color="A5A5A5" w:sz="8" w:space="0" w:themeColor="accent3"/>
          <w:insideV w:val="none" w:color="000000" w:sz="4" w:space="0"/>
          <w:insideH w:val="none" w:color="000000" w:sz="4" w:space="0"/>
        </w:tcBorders>
      </w:tcPr>
    </w:tblStylePr>
    <w:tblStylePr w:type="lastCol">
      <w:rPr>
        <w:b/>
        <w:bCs/>
      </w:rPr>
    </w:tblStylePr>
    <w:tblStylePr w:type="lastRow">
      <w:rPr>
        <w:b/>
        <w:bCs/>
      </w:rPr>
      <w:pPr>
        <w:spacing w:lineRule="auto" w:line="240" w:after="0" w:before="0"/>
      </w:pPr>
      <w:tcPr>
        <w:tcBorders>
          <w:left w:val="none" w:color="000000" w:sz="4" w:space="0"/>
          <w:top w:val="single" w:color="A5A5A5" w:sz="8" w:space="0" w:themeColor="accent3"/>
          <w:right w:val="none" w:color="000000" w:sz="4" w:space="0"/>
          <w:bottom w:val="single" w:color="A5A5A5" w:sz="8" w:space="0" w:themeColor="accent3"/>
          <w:insideV w:val="none" w:color="000000" w:sz="4" w:space="0"/>
          <w:insideH w:val="none" w:color="000000" w:sz="4" w:space="0"/>
        </w:tcBorders>
      </w:tcPr>
    </w:tblStylePr>
  </w:style>
  <w:style w:type="paragraph" w:styleId="420">
    <w:name w:val="Header"/>
    <w:basedOn w:val="396"/>
    <w:link w:val="421"/>
    <w:uiPriority w:val="99"/>
    <w:unhideWhenUsed/>
    <w:pPr>
      <w:tabs>
        <w:tab w:val="center" w:pos="4252" w:leader="none"/>
        <w:tab w:val="right" w:pos="8504" w:leader="none"/>
      </w:tabs>
    </w:pPr>
  </w:style>
  <w:style w:type="character" w:styleId="421" w:customStyle="1">
    <w:name w:val="Cabeçalho Char"/>
    <w:basedOn w:val="398"/>
    <w:link w:val="420"/>
    <w:uiPriority w:val="99"/>
  </w:style>
  <w:style w:type="paragraph" w:styleId="422">
    <w:name w:val="Footer"/>
    <w:basedOn w:val="396"/>
    <w:link w:val="423"/>
    <w:uiPriority w:val="99"/>
    <w:unhideWhenUsed/>
    <w:pPr>
      <w:tabs>
        <w:tab w:val="center" w:pos="4252" w:leader="none"/>
        <w:tab w:val="right" w:pos="8504" w:leader="none"/>
      </w:tabs>
    </w:pPr>
  </w:style>
  <w:style w:type="character" w:styleId="423" w:customStyle="1">
    <w:name w:val="Rodapé Char"/>
    <w:basedOn w:val="398"/>
    <w:link w:val="422"/>
    <w:uiPriority w:val="99"/>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ONLYOFFICE/0.0.0.0</Application>
  <Company>ABInbev</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Brown</dc:creator>
  <cp:keywords>NLX</cp:keywords>
  <cp:lastModifiedBy>Xiaocai</cp:lastModifiedBy>
  <cp:revision>96</cp:revision>
  <dcterms:created xsi:type="dcterms:W3CDTF">2020-09-01T13:05:00Z</dcterms:created>
  <dcterms:modified xsi:type="dcterms:W3CDTF">2021-07-21T13:42:06Z</dcterms:modified>
</cp:coreProperties>
</file>